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F2C" w:rsidRDefault="007D7789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After graduating from the Rhode Island School of Design, Kate Steiger worked as a textile designer in New York City for a few years before moving to Northern Virginia.  She went on to have over twenty one-person shows of her paintings in the Washington, DC area.  Kate exhibited in galleries and group shows around the country, and participated in the State Department’s Art in Embassy Program.  </w:t>
      </w:r>
    </w:p>
    <w:p w:rsidR="007D7789" w:rsidRDefault="007D7789">
      <w:pPr>
        <w:rPr>
          <w:rFonts w:ascii="Helvetica" w:hAnsi="Helvetica"/>
          <w:sz w:val="28"/>
          <w:szCs w:val="28"/>
        </w:rPr>
      </w:pPr>
    </w:p>
    <w:p w:rsidR="007D7789" w:rsidRDefault="007D7789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In 2007, Steiger relocated to Edmonds, Washington and continued </w:t>
      </w:r>
      <w:r w:rsidR="006C04E1">
        <w:rPr>
          <w:rFonts w:ascii="Helvetica" w:hAnsi="Helvetica"/>
          <w:sz w:val="28"/>
          <w:szCs w:val="28"/>
        </w:rPr>
        <w:t>to refine her “buried collage” technique.  In their review of a gallery exhibit, the Seattle Times described Kate’s work as a “beautiful amalgamation of memory and imagination.”  Steiger’s paintings are in numerous corporate and private collections.</w:t>
      </w:r>
    </w:p>
    <w:p w:rsidR="006C04E1" w:rsidRDefault="006C04E1">
      <w:pPr>
        <w:rPr>
          <w:rFonts w:ascii="Helvetica" w:hAnsi="Helvetica"/>
          <w:sz w:val="28"/>
          <w:szCs w:val="28"/>
        </w:rPr>
      </w:pPr>
    </w:p>
    <w:p w:rsidR="006C04E1" w:rsidRDefault="006C04E1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Kate Steiger currently lives in White Plains, New York.  In addition to painting, she has expanded her technique to include three dimensional vessels and sculptural pieces.</w:t>
      </w:r>
    </w:p>
    <w:p w:rsidR="006C04E1" w:rsidRDefault="006C04E1">
      <w:pPr>
        <w:rPr>
          <w:rFonts w:ascii="Helvetica" w:hAnsi="Helvetica"/>
          <w:sz w:val="28"/>
          <w:szCs w:val="28"/>
        </w:rPr>
      </w:pPr>
    </w:p>
    <w:p w:rsidR="006C04E1" w:rsidRPr="007D7789" w:rsidRDefault="006C04E1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www.katherinesteiger.com</w:t>
      </w:r>
    </w:p>
    <w:sectPr w:rsidR="006C04E1" w:rsidRPr="007D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89"/>
    <w:rsid w:val="00593F2C"/>
    <w:rsid w:val="006C04E1"/>
    <w:rsid w:val="00785DC2"/>
    <w:rsid w:val="007D7789"/>
    <w:rsid w:val="008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A5C96"/>
  <w15:chartTrackingRefBased/>
  <w15:docId w15:val="{4E688829-0799-FD4D-9775-5CF4575E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Jerold Mikszewski</cp:lastModifiedBy>
  <cp:revision>1</cp:revision>
  <dcterms:created xsi:type="dcterms:W3CDTF">2024-07-05T20:12:00Z</dcterms:created>
  <dcterms:modified xsi:type="dcterms:W3CDTF">2024-07-05T20:34:00Z</dcterms:modified>
</cp:coreProperties>
</file>